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Objet : MOOC Natur’Adapt : une formation gratuite pour agir en faveur de la nature face au changement climatique </w:t>
      </w:r>
    </w:p>
    <w:tbl>
      <w:tblPr>
        <w:tblStyle w:val="Table1"/>
        <w:tblW w:w="9072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</w:rPr>
              <w:drawing>
                <wp:inline distB="0" distT="0" distL="0" distR="0">
                  <wp:extent cx="5619750" cy="134620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134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40"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 projet européen </w:t>
            </w:r>
            <w:r w:rsidDel="00000000" w:rsidR="00000000" w:rsidRPr="00000000">
              <w:rPr>
                <w:b w:val="1"/>
                <w:color w:val="ea5a06"/>
                <w:sz w:val="24"/>
                <w:szCs w:val="24"/>
                <w:rtl w:val="0"/>
              </w:rPr>
              <w:t xml:space="preserve">LIFE Natur’Adapt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lance sa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formation en ligne et gratuite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: le </w:t>
            </w:r>
            <w:r w:rsidDel="00000000" w:rsidR="00000000" w:rsidRPr="00000000">
              <w:rPr>
                <w:b w:val="1"/>
                <w:color w:val="ea5a06"/>
                <w:sz w:val="24"/>
                <w:szCs w:val="24"/>
                <w:rtl w:val="0"/>
              </w:rPr>
              <w:t xml:space="preserve">MOOC “Agir en faveur de la nature face au changement climatique"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04">
            <w:pPr>
              <w:spacing w:after="240"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Ouverte à tous sans prérequis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cette formation a pour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objectif d’aider ses participants à comprendre le lien entre nature et changement climatique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et la place des espaces naturels protégés dans ce contexte.</w:t>
            </w:r>
          </w:p>
          <w:p w:rsidR="00000000" w:rsidDel="00000000" w:rsidP="00000000" w:rsidRDefault="00000000" w:rsidRPr="00000000" w14:paraId="00000005">
            <w:pPr>
              <w:spacing w:after="240" w:before="240" w:line="276" w:lineRule="auto"/>
              <w:jc w:val="both"/>
              <w:rPr>
                <w:color w:val="ea5a06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Pour cela, la formation propose une vingtaine de vidéos de cours de 7 à 10 min,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des liens vers d’autres ressources, des activités pratiques en ligne, des quiz d’auto-évaluation, des animateurs disponibles pour échanger et répondre aux questions 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240" w:before="24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Mais au-delà du numérique, le MOOC souhaite </w:t>
            </w:r>
            <w:r w:rsidDel="00000000" w:rsidR="00000000" w:rsidRPr="00000000">
              <w:rPr>
                <w:b w:val="1"/>
                <w:color w:val="ea5a06"/>
                <w:sz w:val="24"/>
                <w:szCs w:val="24"/>
                <w:rtl w:val="0"/>
              </w:rPr>
              <w:t xml:space="preserve">encourager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ses participants à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ea5a06"/>
                <w:sz w:val="24"/>
                <w:szCs w:val="24"/>
                <w:rtl w:val="0"/>
              </w:rPr>
              <w:t xml:space="preserve">passer à l’action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 Pour se faire, un réseau d’acteurs a été mobilisé pour proposer des activités aux mooqueurs à côté de chez eux : sentier de découverte, comptage d’oiseaux, jeu de piste, conférence… et bien d’autres !</w:t>
            </w:r>
          </w:p>
          <w:p w:rsidR="00000000" w:rsidDel="00000000" w:rsidP="00000000" w:rsidRDefault="00000000" w:rsidRPr="00000000" w14:paraId="00000007">
            <w:pPr>
              <w:spacing w:after="0" w:before="0" w:line="276" w:lineRule="auto"/>
              <w:jc w:val="center"/>
              <w:rPr/>
            </w:pPr>
            <w:hyperlink r:id="rId8">
              <w:r w:rsidDel="00000000" w:rsidR="00000000" w:rsidRPr="00000000">
                <w:rPr>
                  <w:b w:val="1"/>
                  <w:color w:val="1155cc"/>
                  <w:sz w:val="24"/>
                  <w:szCs w:val="24"/>
                  <w:u w:val="single"/>
                </w:rPr>
                <w:drawing>
                  <wp:inline distB="114300" distT="114300" distL="114300" distR="114300">
                    <wp:extent cx="3176905" cy="1783222"/>
                    <wp:effectExtent b="0" l="0" r="0" t="0"/>
                    <wp:docPr id="4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9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76905" cy="1783222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before="0" w:line="276" w:lineRule="auto"/>
              <w:jc w:val="center"/>
              <w:rPr>
                <w:b w:val="1"/>
                <w:sz w:val="30"/>
                <w:szCs w:val="30"/>
              </w:rPr>
            </w:pPr>
            <w:hyperlink r:id="rId10">
              <w:r w:rsidDel="00000000" w:rsidR="00000000" w:rsidRPr="00000000">
                <w:rPr>
                  <w:color w:val="0000ff"/>
                  <w:sz w:val="16"/>
                  <w:szCs w:val="16"/>
                  <w:u w:val="single"/>
                  <w:rtl w:val="0"/>
                </w:rPr>
                <w:t xml:space="preserve">https://vimeo.com/678627779/45c2e32bf7</w:t>
              </w:r>
            </w:hyperlink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5a0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hyperlink r:id="rId11">
              <w:r w:rsidDel="00000000" w:rsidR="00000000" w:rsidRPr="00000000">
                <w:rPr>
                  <w:b w:val="1"/>
                  <w:color w:val="ffffff"/>
                  <w:sz w:val="34"/>
                  <w:szCs w:val="34"/>
                  <w:rtl w:val="0"/>
                </w:rPr>
                <w:t xml:space="preserve">En savoir + sur la formation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d1a0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276" w:lineRule="auto"/>
              <w:jc w:val="center"/>
              <w:rPr>
                <w:b w:val="1"/>
                <w:color w:val="ffffff"/>
                <w:sz w:val="34"/>
                <w:szCs w:val="34"/>
              </w:rPr>
            </w:pPr>
            <w:hyperlink r:id="rId12">
              <w:r w:rsidDel="00000000" w:rsidR="00000000" w:rsidRPr="00000000">
                <w:rPr>
                  <w:b w:val="1"/>
                  <w:color w:val="ffffff"/>
                  <w:sz w:val="34"/>
                  <w:szCs w:val="34"/>
                  <w:rtl w:val="0"/>
                </w:rPr>
                <w:t xml:space="preserve">S’inscrire à la formation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76" w:lineRule="auto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N’hésitez pas à partager l’information autour de vous </w:t>
            </w:r>
          </w:p>
          <w:p w:rsidR="00000000" w:rsidDel="00000000" w:rsidP="00000000" w:rsidRDefault="00000000" w:rsidRPr="00000000" w14:paraId="0000000D">
            <w:pPr>
              <w:spacing w:after="240" w:before="240" w:line="276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et merci pour votre mobilisation.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9D7E2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 w:val="1"/>
    <w:rsid w:val="009D7E23"/>
    <w:pPr>
      <w:ind w:left="720"/>
      <w:contextualSpacing w:val="1"/>
    </w:pPr>
  </w:style>
  <w:style w:type="character" w:styleId="Lienhypertexte">
    <w:name w:val="Hyperlink"/>
    <w:basedOn w:val="Policepardfaut"/>
    <w:uiPriority w:val="99"/>
    <w:unhideWhenUsed w:val="1"/>
    <w:rsid w:val="003E2774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286E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tionnonrsolue">
    <w:name w:val="Unresolved Mention"/>
    <w:basedOn w:val="Policepardfaut"/>
    <w:uiPriority w:val="99"/>
    <w:semiHidden w:val="1"/>
    <w:unhideWhenUsed w:val="1"/>
    <w:rsid w:val="00A57FF2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naturadapt.com/groups/communaute/articles/mooc-natur-adapt----agir-en-faveur-de-la-nature-face-au-changement-climatique" TargetMode="External"/><Relationship Id="rId10" Type="http://schemas.openxmlformats.org/officeDocument/2006/relationships/hyperlink" Target="https://vimeo.com/678627779/45c2e32bf7" TargetMode="External"/><Relationship Id="rId12" Type="http://schemas.openxmlformats.org/officeDocument/2006/relationships/hyperlink" Target="https://mooc.tela-botanica.org/course/view.php?id=430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vimeo.com/678627779/45c2e32bf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G15PKJYma6bQa5hYl4TBZ+LVYQ==">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2022-02-21T13:13:00Z</dcterms:created>
  <dc:creator>Chloé CHRETIEN</dc:creator>
</cp:coreProperties>
</file>